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01" w:rsidRPr="00183D6C" w:rsidRDefault="001A7D0E" w:rsidP="000B227F">
      <w:pPr>
        <w:spacing w:after="0"/>
        <w:ind w:right="-1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b/>
          <w:color w:val="000000"/>
          <w:sz w:val="26"/>
          <w:szCs w:val="26"/>
        </w:rPr>
        <w:t xml:space="preserve">Условиями 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оказания государственной </w:t>
      </w:r>
      <w:r w:rsidR="00693E97" w:rsidRPr="00183D6C">
        <w:rPr>
          <w:rFonts w:ascii="Times New Roman" w:hAnsi="Times New Roman"/>
          <w:color w:val="000000"/>
          <w:sz w:val="26"/>
          <w:szCs w:val="26"/>
        </w:rPr>
        <w:t xml:space="preserve">социальной </w:t>
      </w:r>
      <w:r w:rsidRPr="00183D6C">
        <w:rPr>
          <w:rFonts w:ascii="Times New Roman" w:hAnsi="Times New Roman"/>
          <w:color w:val="000000"/>
          <w:sz w:val="26"/>
          <w:szCs w:val="26"/>
        </w:rPr>
        <w:t>помощи</w:t>
      </w:r>
      <w:r w:rsidR="008D38A4" w:rsidRPr="00183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86701" w:rsidRPr="00183D6C">
        <w:rPr>
          <w:rFonts w:ascii="Times New Roman" w:hAnsi="Times New Roman"/>
          <w:color w:val="000000"/>
          <w:sz w:val="26"/>
          <w:szCs w:val="26"/>
        </w:rPr>
        <w:t>малоимущим семьям</w:t>
      </w:r>
      <w:proofErr w:type="gramStart"/>
      <w:r w:rsidR="00586701" w:rsidRPr="00183D6C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="00586701" w:rsidRPr="00183D6C">
        <w:rPr>
          <w:rFonts w:ascii="Times New Roman" w:hAnsi="Times New Roman"/>
          <w:color w:val="000000"/>
          <w:sz w:val="26"/>
          <w:szCs w:val="26"/>
        </w:rPr>
        <w:t xml:space="preserve"> малоимущим одиноко проживающим гражданам являются: </w:t>
      </w:r>
    </w:p>
    <w:p w:rsidR="008D38A4" w:rsidRPr="00183D6C" w:rsidRDefault="00586701" w:rsidP="00DE3F60">
      <w:pPr>
        <w:pStyle w:val="a5"/>
        <w:numPr>
          <w:ilvl w:val="0"/>
          <w:numId w:val="11"/>
        </w:numPr>
        <w:spacing w:after="0"/>
        <w:ind w:left="142" w:right="-1" w:firstLine="7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постоянное или преимущественное проживание  семей, </w:t>
      </w:r>
      <w:r w:rsidR="00F1007B" w:rsidRPr="00183D6C">
        <w:rPr>
          <w:rFonts w:ascii="Times New Roman" w:hAnsi="Times New Roman"/>
          <w:color w:val="000000"/>
          <w:sz w:val="26"/>
          <w:szCs w:val="26"/>
        </w:rPr>
        <w:t>одиноко проживающих граждан Российской Ф</w:t>
      </w:r>
      <w:r w:rsidR="00552813" w:rsidRPr="00183D6C">
        <w:rPr>
          <w:rFonts w:ascii="Times New Roman" w:hAnsi="Times New Roman"/>
          <w:color w:val="000000"/>
          <w:sz w:val="26"/>
          <w:szCs w:val="26"/>
        </w:rPr>
        <w:t>е</w:t>
      </w:r>
      <w:r w:rsidR="00F1007B" w:rsidRPr="00183D6C">
        <w:rPr>
          <w:rFonts w:ascii="Times New Roman" w:hAnsi="Times New Roman"/>
          <w:color w:val="000000"/>
          <w:sz w:val="26"/>
          <w:szCs w:val="26"/>
        </w:rPr>
        <w:t>дерации на территории Брянской области, при наличии у них документа,</w:t>
      </w:r>
      <w:r w:rsidR="00FF0275" w:rsidRPr="00183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1007B" w:rsidRPr="00183D6C">
        <w:rPr>
          <w:rFonts w:ascii="Times New Roman" w:hAnsi="Times New Roman"/>
          <w:color w:val="000000"/>
          <w:sz w:val="26"/>
          <w:szCs w:val="26"/>
        </w:rPr>
        <w:t>подтверждающего их временное убежище, статус беж</w:t>
      </w:r>
      <w:r w:rsidR="00DE3F60" w:rsidRPr="00183D6C">
        <w:rPr>
          <w:rFonts w:ascii="Times New Roman" w:hAnsi="Times New Roman"/>
          <w:color w:val="000000"/>
          <w:sz w:val="26"/>
          <w:szCs w:val="26"/>
        </w:rPr>
        <w:t>е</w:t>
      </w:r>
      <w:r w:rsidR="00F1007B" w:rsidRPr="00183D6C">
        <w:rPr>
          <w:rFonts w:ascii="Times New Roman" w:hAnsi="Times New Roman"/>
          <w:color w:val="000000"/>
          <w:sz w:val="26"/>
          <w:szCs w:val="26"/>
        </w:rPr>
        <w:t>нца, разрешение на временное проживание</w:t>
      </w:r>
      <w:r w:rsidR="00DE3F60" w:rsidRPr="00183D6C">
        <w:rPr>
          <w:rFonts w:ascii="Times New Roman" w:hAnsi="Times New Roman"/>
          <w:color w:val="000000"/>
          <w:sz w:val="26"/>
          <w:szCs w:val="26"/>
        </w:rPr>
        <w:t>, вида на жительство, согласно которого срок проживания на территории Брянской области определен не менее 1 года. По</w:t>
      </w:r>
      <w:r w:rsidR="00FF0275" w:rsidRPr="00183D6C">
        <w:rPr>
          <w:rFonts w:ascii="Times New Roman" w:hAnsi="Times New Roman"/>
          <w:color w:val="000000"/>
          <w:sz w:val="26"/>
          <w:szCs w:val="26"/>
        </w:rPr>
        <w:t>дт</w:t>
      </w:r>
      <w:r w:rsidR="00DE3F60" w:rsidRPr="00183D6C">
        <w:rPr>
          <w:rFonts w:ascii="Times New Roman" w:hAnsi="Times New Roman"/>
          <w:color w:val="000000"/>
          <w:sz w:val="26"/>
          <w:szCs w:val="26"/>
        </w:rPr>
        <w:t>верждением факта проживания на территории Брянской области для лиц без регистрации</w:t>
      </w:r>
      <w:r w:rsidR="00BC2F7A">
        <w:rPr>
          <w:rFonts w:ascii="Times New Roman" w:hAnsi="Times New Roman"/>
          <w:color w:val="000000"/>
          <w:sz w:val="26"/>
          <w:szCs w:val="26"/>
        </w:rPr>
        <w:t>,</w:t>
      </w:r>
      <w:r w:rsidR="00DE3F60" w:rsidRPr="00183D6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DE3F60" w:rsidRPr="00183D6C">
        <w:rPr>
          <w:rFonts w:ascii="Times New Roman" w:hAnsi="Times New Roman"/>
          <w:color w:val="000000"/>
          <w:sz w:val="26"/>
          <w:szCs w:val="26"/>
        </w:rPr>
        <w:t>может</w:t>
      </w:r>
      <w:proofErr w:type="gramEnd"/>
      <w:r w:rsidR="00DE3F60" w:rsidRPr="00183D6C">
        <w:rPr>
          <w:rFonts w:ascii="Times New Roman" w:hAnsi="Times New Roman"/>
          <w:color w:val="000000"/>
          <w:sz w:val="26"/>
          <w:szCs w:val="26"/>
        </w:rPr>
        <w:t xml:space="preserve"> является справка администрации муниципального образования, на территории которого пребывает гражданин, подтверждающая факт проживания гражданина не менее 6 месяцев.</w:t>
      </w:r>
    </w:p>
    <w:p w:rsidR="00DE3F60" w:rsidRPr="00183D6C" w:rsidRDefault="00DE3F60" w:rsidP="00DE3F60">
      <w:pPr>
        <w:pStyle w:val="a5"/>
        <w:numPr>
          <w:ilvl w:val="0"/>
          <w:numId w:val="11"/>
        </w:numPr>
        <w:spacing w:after="0"/>
        <w:ind w:left="142" w:right="-1" w:firstLine="7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>заявительный характер оказания государственной социальной помощи;</w:t>
      </w:r>
    </w:p>
    <w:p w:rsidR="00DE3F60" w:rsidRPr="00183D6C" w:rsidRDefault="00DE3F60" w:rsidP="00DE3F60">
      <w:pPr>
        <w:pStyle w:val="a5"/>
        <w:numPr>
          <w:ilvl w:val="0"/>
          <w:numId w:val="11"/>
        </w:numPr>
        <w:spacing w:after="0"/>
        <w:ind w:left="142" w:right="-1" w:firstLine="7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невозможность семьи одиноко проживающего гражданина по объективным причинам, используя все имеющиеся в их распоряжении возможности и средства, повысить свой уровень жизни и выйти из категории </w:t>
      </w:r>
      <w:r w:rsidR="00CB477E" w:rsidRPr="00183D6C">
        <w:rPr>
          <w:rFonts w:ascii="Times New Roman" w:hAnsi="Times New Roman"/>
          <w:color w:val="000000"/>
          <w:sz w:val="26"/>
          <w:szCs w:val="26"/>
        </w:rPr>
        <w:t>«малоимущих».</w:t>
      </w:r>
    </w:p>
    <w:p w:rsidR="007136EB" w:rsidRPr="00183D6C" w:rsidRDefault="002D5334" w:rsidP="000B227F">
      <w:pPr>
        <w:tabs>
          <w:tab w:val="left" w:pos="5103"/>
        </w:tabs>
        <w:spacing w:after="0"/>
        <w:ind w:firstLine="550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Право 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на получение </w:t>
      </w:r>
      <w:r w:rsidR="00693E97" w:rsidRPr="00183D6C">
        <w:rPr>
          <w:rFonts w:ascii="Times New Roman" w:hAnsi="Times New Roman"/>
          <w:color w:val="000000"/>
          <w:sz w:val="26"/>
          <w:szCs w:val="26"/>
        </w:rPr>
        <w:t xml:space="preserve">государственной социальной помощи 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имеют </w:t>
      </w:r>
      <w:r w:rsidR="00693E97" w:rsidRPr="00183D6C">
        <w:rPr>
          <w:rFonts w:ascii="Times New Roman" w:hAnsi="Times New Roman"/>
          <w:color w:val="000000"/>
          <w:sz w:val="26"/>
          <w:szCs w:val="26"/>
        </w:rPr>
        <w:t xml:space="preserve">малоимущие семьи или одиноко проживающие одиноко проживающие </w:t>
      </w:r>
      <w:r w:rsidRPr="00183D6C">
        <w:rPr>
          <w:rFonts w:ascii="Times New Roman" w:hAnsi="Times New Roman"/>
          <w:color w:val="000000"/>
          <w:sz w:val="26"/>
          <w:szCs w:val="26"/>
        </w:rPr>
        <w:t>граждане</w:t>
      </w:r>
      <w:r w:rsidR="00693E97" w:rsidRPr="00183D6C">
        <w:rPr>
          <w:rFonts w:ascii="Times New Roman" w:hAnsi="Times New Roman"/>
          <w:color w:val="000000"/>
          <w:sz w:val="26"/>
          <w:szCs w:val="26"/>
        </w:rPr>
        <w:t xml:space="preserve">, имеющие среднедушевой доход ниже прожиточного минимума, установленного в Брянской области для соответствующих социально-демографических групп населения. </w:t>
      </w:r>
    </w:p>
    <w:p w:rsidR="00F10335" w:rsidRPr="00BC2F7A" w:rsidRDefault="00552813" w:rsidP="00BC2F7A">
      <w:pPr>
        <w:pStyle w:val="a5"/>
        <w:spacing w:after="0"/>
        <w:ind w:left="66"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10335" w:rsidRPr="00BC2F7A">
        <w:rPr>
          <w:rFonts w:ascii="Times New Roman" w:hAnsi="Times New Roman"/>
          <w:b/>
          <w:color w:val="000000"/>
          <w:sz w:val="26"/>
          <w:szCs w:val="26"/>
        </w:rPr>
        <w:t>Порядок</w:t>
      </w:r>
      <w:r w:rsidR="00F10335" w:rsidRPr="00BC2F7A">
        <w:rPr>
          <w:rFonts w:ascii="Times New Roman" w:hAnsi="Times New Roman"/>
          <w:color w:val="000000"/>
          <w:sz w:val="26"/>
          <w:szCs w:val="26"/>
        </w:rPr>
        <w:t xml:space="preserve"> назначения го</w:t>
      </w:r>
      <w:r w:rsidR="00A54E82">
        <w:rPr>
          <w:rFonts w:ascii="Times New Roman" w:hAnsi="Times New Roman"/>
          <w:color w:val="000000"/>
          <w:sz w:val="26"/>
          <w:szCs w:val="26"/>
        </w:rPr>
        <w:t>сударственной социальной помощи.</w:t>
      </w:r>
    </w:p>
    <w:p w:rsidR="0004050A" w:rsidRPr="00183D6C" w:rsidRDefault="0004050A" w:rsidP="007136EB">
      <w:pPr>
        <w:spacing w:after="0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   Для получения государственной социальной помощи заявитель обращается в КЦСОН по месту жительства или месту пребывания.</w:t>
      </w:r>
    </w:p>
    <w:p w:rsidR="0004050A" w:rsidRPr="00183D6C" w:rsidRDefault="0004050A" w:rsidP="007136EB">
      <w:pPr>
        <w:spacing w:after="0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  В случае регистрации членов семьи в разных муниципальных образованиях</w:t>
      </w:r>
      <w:proofErr w:type="gramStart"/>
      <w:r w:rsidRPr="00183D6C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183D6C">
        <w:rPr>
          <w:rFonts w:ascii="Times New Roman" w:hAnsi="Times New Roman"/>
          <w:color w:val="000000"/>
          <w:sz w:val="26"/>
          <w:szCs w:val="26"/>
        </w:rPr>
        <w:t xml:space="preserve"> заявитель обращается в КЦСОН муниципального образования по месту фактического проживания семьи, а специалист КЦСОН в рамках межведомственного взаимодействия запрашивает соответствующую информацию о получении                      (неполучении) государственной социальной помощи в КЦСОН муниципального образования по месту регистрации отдельных членов </w:t>
      </w:r>
      <w:r w:rsidR="00D379FA" w:rsidRPr="00183D6C">
        <w:rPr>
          <w:rFonts w:ascii="Times New Roman" w:hAnsi="Times New Roman"/>
          <w:color w:val="000000"/>
          <w:sz w:val="26"/>
          <w:szCs w:val="26"/>
        </w:rPr>
        <w:t>семьи.</w:t>
      </w:r>
    </w:p>
    <w:p w:rsidR="00D379FA" w:rsidRPr="00183D6C" w:rsidRDefault="00D379FA" w:rsidP="00801220">
      <w:pPr>
        <w:pStyle w:val="a5"/>
        <w:numPr>
          <w:ilvl w:val="0"/>
          <w:numId w:val="13"/>
        </w:numPr>
        <w:spacing w:after="0"/>
        <w:ind w:left="0" w:right="-1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Заявитель представляет заявление об оказании государственной социальной помощи, предъявляет паспорт или иной </w:t>
      </w:r>
      <w:r w:rsidRPr="00183D6C">
        <w:rPr>
          <w:rFonts w:ascii="Times New Roman" w:hAnsi="Times New Roman"/>
          <w:color w:val="000000"/>
          <w:sz w:val="26"/>
          <w:szCs w:val="26"/>
        </w:rPr>
        <w:lastRenderedPageBreak/>
        <w:t>документ, удостоверяющий его личность, приобщает их копии.</w:t>
      </w:r>
    </w:p>
    <w:p w:rsidR="00D379FA" w:rsidRDefault="00801220" w:rsidP="00801220">
      <w:pPr>
        <w:pStyle w:val="a5"/>
        <w:numPr>
          <w:ilvl w:val="0"/>
          <w:numId w:val="13"/>
        </w:numPr>
        <w:spacing w:after="0"/>
        <w:ind w:left="0" w:right="-1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379FA" w:rsidRPr="00183D6C">
        <w:rPr>
          <w:rFonts w:ascii="Times New Roman" w:hAnsi="Times New Roman"/>
          <w:color w:val="000000"/>
          <w:sz w:val="26"/>
          <w:szCs w:val="26"/>
        </w:rPr>
        <w:t>К заявлению прилагаются документы о составе семьи и доходах семьи заявителя, в том числе согласно перечню, определенному соответствующим административным регламентом</w:t>
      </w:r>
      <w:proofErr w:type="gramStart"/>
      <w:r w:rsidR="00C117CA" w:rsidRPr="00183D6C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="00C117CA" w:rsidRPr="00183D6C">
        <w:rPr>
          <w:rFonts w:ascii="Times New Roman" w:hAnsi="Times New Roman"/>
          <w:color w:val="000000"/>
          <w:sz w:val="26"/>
          <w:szCs w:val="26"/>
        </w:rPr>
        <w:t xml:space="preserve"> утвержденным органом исполнительной власти в области социальной защиты населения Брянской области. Заявитель по своей инициативе может представить иные документы, содержащие сведения, подтверждающие факты, наличие которых влияет на право назначения государственной социальной помощи</w:t>
      </w:r>
      <w:r w:rsidRPr="00183D6C">
        <w:rPr>
          <w:rFonts w:ascii="Times New Roman" w:hAnsi="Times New Roman"/>
          <w:color w:val="000000"/>
          <w:sz w:val="26"/>
          <w:szCs w:val="26"/>
        </w:rPr>
        <w:t>.</w:t>
      </w:r>
    </w:p>
    <w:p w:rsidR="00BC2F7A" w:rsidRPr="00183D6C" w:rsidRDefault="00BC2F7A" w:rsidP="00BC2F7A">
      <w:pPr>
        <w:spacing w:after="0"/>
        <w:ind w:right="-1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83D6C">
        <w:rPr>
          <w:rFonts w:ascii="Times New Roman" w:hAnsi="Times New Roman"/>
          <w:b/>
          <w:color w:val="000000"/>
          <w:sz w:val="26"/>
          <w:szCs w:val="26"/>
        </w:rPr>
        <w:t xml:space="preserve">Основаниями для отказа в оказании государственной социальной помощи являются: </w:t>
      </w:r>
    </w:p>
    <w:p w:rsidR="00BC2F7A" w:rsidRPr="00BC2F7A" w:rsidRDefault="00BC2F7A" w:rsidP="00BC2F7A">
      <w:pPr>
        <w:pStyle w:val="a5"/>
        <w:numPr>
          <w:ilvl w:val="3"/>
          <w:numId w:val="12"/>
        </w:numPr>
        <w:spacing w:after="0"/>
        <w:ind w:left="0" w:right="-1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C2F7A">
        <w:rPr>
          <w:rFonts w:ascii="Times New Roman" w:hAnsi="Times New Roman"/>
          <w:color w:val="000000"/>
          <w:sz w:val="26"/>
          <w:szCs w:val="26"/>
        </w:rPr>
        <w:t>представление заявителем</w:t>
      </w:r>
      <w:r w:rsidRPr="00BC2F7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C2F7A">
        <w:rPr>
          <w:rFonts w:ascii="Times New Roman" w:hAnsi="Times New Roman"/>
          <w:color w:val="000000"/>
          <w:sz w:val="26"/>
          <w:szCs w:val="26"/>
        </w:rPr>
        <w:t xml:space="preserve"> неполных и (или недостоверных сведений о составе семьи, доходах и принадлежащем ему </w:t>
      </w:r>
      <w:proofErr w:type="gramStart"/>
      <w:r w:rsidRPr="00BC2F7A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BC2F7A">
        <w:rPr>
          <w:rFonts w:ascii="Times New Roman" w:hAnsi="Times New Roman"/>
          <w:color w:val="000000"/>
          <w:sz w:val="26"/>
          <w:szCs w:val="26"/>
        </w:rPr>
        <w:t>его) имуществе на праве собственности;</w:t>
      </w:r>
    </w:p>
    <w:p w:rsidR="00BC2F7A" w:rsidRPr="00BC2F7A" w:rsidRDefault="00BC2F7A" w:rsidP="00BC2F7A">
      <w:pPr>
        <w:pStyle w:val="a5"/>
        <w:numPr>
          <w:ilvl w:val="3"/>
          <w:numId w:val="12"/>
        </w:numPr>
        <w:spacing w:after="0"/>
        <w:ind w:left="0" w:right="-1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превышение дохода семьи              (одиноко проживающего гражданина) величины прожиточного минимума;</w:t>
      </w:r>
    </w:p>
    <w:p w:rsidR="00BC2F7A" w:rsidRPr="00BC2F7A" w:rsidRDefault="00BC2F7A" w:rsidP="00BC2F7A">
      <w:pPr>
        <w:pStyle w:val="a5"/>
        <w:numPr>
          <w:ilvl w:val="3"/>
          <w:numId w:val="12"/>
        </w:numPr>
        <w:spacing w:after="0"/>
        <w:ind w:left="0" w:right="-1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 xml:space="preserve"> наличие в составе семьи  совершеннолетних трудоспособных членов, </w:t>
      </w:r>
      <w:r w:rsidRPr="00BC2F7A">
        <w:rPr>
          <w:rFonts w:ascii="Times New Roman" w:hAnsi="Times New Roman"/>
          <w:i/>
          <w:color w:val="000000"/>
          <w:sz w:val="26"/>
          <w:szCs w:val="26"/>
        </w:rPr>
        <w:t>если они не имели</w:t>
      </w:r>
      <w:r w:rsidRPr="00BC2F7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C2F7A">
        <w:rPr>
          <w:rFonts w:ascii="Times New Roman" w:hAnsi="Times New Roman"/>
          <w:i/>
          <w:color w:val="000000"/>
          <w:sz w:val="26"/>
          <w:szCs w:val="26"/>
        </w:rPr>
        <w:t xml:space="preserve"> доходов в расчетном периоде и не состояли на учете в службе занятости</w:t>
      </w:r>
      <w:r w:rsidRPr="00BC2F7A">
        <w:rPr>
          <w:rFonts w:ascii="Times New Roman" w:hAnsi="Times New Roman"/>
          <w:color w:val="000000"/>
          <w:sz w:val="26"/>
          <w:szCs w:val="26"/>
        </w:rPr>
        <w:t>, за исключением: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lastRenderedPageBreak/>
        <w:t>лиц, которые в течени</w:t>
      </w:r>
      <w:proofErr w:type="gramStart"/>
      <w:r w:rsidRPr="00BC2F7A">
        <w:rPr>
          <w:rFonts w:ascii="Times New Roman" w:hAnsi="Times New Roman"/>
          <w:color w:val="000000"/>
          <w:sz w:val="26"/>
          <w:szCs w:val="26"/>
        </w:rPr>
        <w:t>и</w:t>
      </w:r>
      <w:proofErr w:type="gramEnd"/>
      <w:r w:rsidRPr="00BC2F7A">
        <w:rPr>
          <w:rFonts w:ascii="Times New Roman" w:hAnsi="Times New Roman"/>
          <w:color w:val="000000"/>
          <w:sz w:val="26"/>
          <w:szCs w:val="26"/>
        </w:rPr>
        <w:t xml:space="preserve"> расчетного периода сняты службой занятости с учета по объективным причинам, окончили учебные заведения, уволены со срочной военной службы, освободились из мест лишения свободы со сроком давности не более 3 месяцев;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лиц, проходивших в расчетном периоде оперативное или длительно</w:t>
      </w:r>
      <w:proofErr w:type="gramStart"/>
      <w:r w:rsidRPr="00BC2F7A">
        <w:rPr>
          <w:rFonts w:ascii="Times New Roman" w:hAnsi="Times New Roman"/>
          <w:color w:val="000000"/>
          <w:sz w:val="26"/>
          <w:szCs w:val="26"/>
        </w:rPr>
        <w:t>е(</w:t>
      </w:r>
      <w:proofErr w:type="gramEnd"/>
      <w:r w:rsidRPr="00BC2F7A">
        <w:rPr>
          <w:rFonts w:ascii="Times New Roman" w:hAnsi="Times New Roman"/>
          <w:color w:val="000000"/>
          <w:sz w:val="26"/>
          <w:szCs w:val="26"/>
        </w:rPr>
        <w:t xml:space="preserve"> сроком более одного месяца) лечение в условиях стационара;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учащихся образовательных организаций очного отделения (дневной формы обучения) в возрасте до 23 лет;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беременных женщин;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лиц, осуществляющих уход за детьми в возрасте до 3 лет, осуществляющих уход за ребенком- инвалидом, инвалидом или пенсионером, нуждающимся в уходе по заключению лечебного учреждения, в случае если выплата компенсации по уходу оформлена на данное лицо;</w:t>
      </w:r>
    </w:p>
    <w:p w:rsidR="00BC2F7A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66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>одного члена семьи, занятого ведением личного подсобного хозяйства;</w:t>
      </w:r>
    </w:p>
    <w:p w:rsidR="00601D8F" w:rsidRPr="00BC2F7A" w:rsidRDefault="00BC2F7A" w:rsidP="00BC2F7A">
      <w:pPr>
        <w:pStyle w:val="a5"/>
        <w:numPr>
          <w:ilvl w:val="0"/>
          <w:numId w:val="12"/>
        </w:numPr>
        <w:spacing w:after="0"/>
        <w:ind w:left="0" w:right="-1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BC2F7A">
        <w:rPr>
          <w:rFonts w:ascii="Times New Roman" w:hAnsi="Times New Roman"/>
          <w:color w:val="000000"/>
          <w:sz w:val="26"/>
          <w:szCs w:val="26"/>
        </w:rPr>
        <w:t xml:space="preserve">лиц, являющихся получателями пенсий, </w:t>
      </w:r>
      <w:proofErr w:type="gramStart"/>
      <w:r w:rsidRPr="00BC2F7A">
        <w:rPr>
          <w:rFonts w:ascii="Times New Roman" w:hAnsi="Times New Roman"/>
          <w:color w:val="000000"/>
          <w:sz w:val="26"/>
          <w:szCs w:val="26"/>
        </w:rPr>
        <w:t>которая</w:t>
      </w:r>
      <w:proofErr w:type="gramEnd"/>
      <w:r w:rsidRPr="00BC2F7A">
        <w:rPr>
          <w:rFonts w:ascii="Times New Roman" w:hAnsi="Times New Roman"/>
          <w:color w:val="000000"/>
          <w:sz w:val="26"/>
          <w:szCs w:val="26"/>
        </w:rPr>
        <w:t xml:space="preserve"> им назначена</w:t>
      </w:r>
      <w:r w:rsidR="00A54E82">
        <w:rPr>
          <w:rFonts w:ascii="Times New Roman" w:hAnsi="Times New Roman"/>
          <w:color w:val="000000"/>
          <w:sz w:val="26"/>
          <w:szCs w:val="26"/>
        </w:rPr>
        <w:t>.</w:t>
      </w:r>
    </w:p>
    <w:p w:rsidR="00BC2F7A" w:rsidRDefault="00BC2F7A" w:rsidP="00BC2F7A">
      <w:pPr>
        <w:spacing w:after="0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В случае если заявитель не может подтвердить свой доход, так как имеет неофициальные заработки, он может отразить данный факт и заработок в своем </w:t>
      </w:r>
      <w:r w:rsidRPr="00183D6C">
        <w:rPr>
          <w:rFonts w:ascii="Times New Roman" w:hAnsi="Times New Roman"/>
          <w:color w:val="000000"/>
          <w:sz w:val="26"/>
          <w:szCs w:val="26"/>
        </w:rPr>
        <w:lastRenderedPageBreak/>
        <w:t>заявлении. Данная выплата учитывается в среднемесячном доходе при расчете по определению среднедушевого дохода, необходимого для исчисления размера помощи.</w:t>
      </w:r>
    </w:p>
    <w:p w:rsidR="00BC2F7A" w:rsidRDefault="00BC2F7A" w:rsidP="00801220">
      <w:pPr>
        <w:ind w:right="-11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801220" w:rsidRPr="00183D6C" w:rsidRDefault="00801220" w:rsidP="00801220">
      <w:pPr>
        <w:ind w:right="-11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83D6C">
        <w:rPr>
          <w:rFonts w:ascii="Times New Roman" w:hAnsi="Times New Roman"/>
          <w:b/>
          <w:sz w:val="26"/>
          <w:szCs w:val="26"/>
          <w:u w:val="single"/>
        </w:rPr>
        <w:t>Организация выплаты материальной помощи</w:t>
      </w:r>
    </w:p>
    <w:p w:rsidR="00801220" w:rsidRDefault="00801220" w:rsidP="00801220">
      <w:pPr>
        <w:ind w:right="-11" w:firstLine="120"/>
        <w:jc w:val="both"/>
        <w:rPr>
          <w:rFonts w:ascii="Times New Roman" w:hAnsi="Times New Roman"/>
          <w:color w:val="000000"/>
          <w:sz w:val="26"/>
          <w:szCs w:val="26"/>
        </w:rPr>
      </w:pPr>
      <w:r w:rsidRPr="00183D6C">
        <w:rPr>
          <w:rFonts w:ascii="Times New Roman" w:hAnsi="Times New Roman"/>
          <w:color w:val="000000"/>
          <w:sz w:val="26"/>
          <w:szCs w:val="26"/>
        </w:rPr>
        <w:t xml:space="preserve">Выплата назначенной материальной помощи производится в порядке очередности в срок до 6 месяцев со дня 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 xml:space="preserve">подачи заявления 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перечислением 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 xml:space="preserve">на счет заявителя </w:t>
      </w:r>
      <w:r w:rsidRPr="00183D6C">
        <w:rPr>
          <w:rFonts w:ascii="Times New Roman" w:hAnsi="Times New Roman"/>
          <w:color w:val="000000"/>
          <w:sz w:val="26"/>
          <w:szCs w:val="26"/>
        </w:rPr>
        <w:t>денежных сре</w:t>
      </w:r>
      <w:proofErr w:type="gramStart"/>
      <w:r w:rsidRPr="00183D6C">
        <w:rPr>
          <w:rFonts w:ascii="Times New Roman" w:hAnsi="Times New Roman"/>
          <w:color w:val="000000"/>
          <w:sz w:val="26"/>
          <w:szCs w:val="26"/>
        </w:rPr>
        <w:t xml:space="preserve">дств 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>в кр</w:t>
      </w:r>
      <w:proofErr w:type="gramEnd"/>
      <w:r w:rsidR="00183D6C" w:rsidRPr="00183D6C">
        <w:rPr>
          <w:rFonts w:ascii="Times New Roman" w:hAnsi="Times New Roman"/>
          <w:color w:val="000000"/>
          <w:sz w:val="26"/>
          <w:szCs w:val="26"/>
        </w:rPr>
        <w:t>едитные организации</w:t>
      </w:r>
      <w:r w:rsidR="00601D8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>и</w:t>
      </w:r>
      <w:r w:rsidRPr="00183D6C">
        <w:rPr>
          <w:rFonts w:ascii="Times New Roman" w:hAnsi="Times New Roman"/>
          <w:color w:val="000000"/>
          <w:sz w:val="26"/>
          <w:szCs w:val="26"/>
        </w:rPr>
        <w:t>ли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 xml:space="preserve"> отделения </w:t>
      </w:r>
      <w:r w:rsidRPr="00183D6C">
        <w:rPr>
          <w:rFonts w:ascii="Times New Roman" w:hAnsi="Times New Roman"/>
          <w:color w:val="000000"/>
          <w:sz w:val="26"/>
          <w:szCs w:val="26"/>
        </w:rPr>
        <w:t>почтово</w:t>
      </w:r>
      <w:r w:rsidR="00183D6C" w:rsidRPr="00183D6C">
        <w:rPr>
          <w:rFonts w:ascii="Times New Roman" w:hAnsi="Times New Roman"/>
          <w:color w:val="000000"/>
          <w:sz w:val="26"/>
          <w:szCs w:val="26"/>
        </w:rPr>
        <w:t>й</w:t>
      </w:r>
      <w:r w:rsidRPr="00183D6C">
        <w:rPr>
          <w:rFonts w:ascii="Times New Roman" w:hAnsi="Times New Roman"/>
          <w:color w:val="000000"/>
          <w:sz w:val="26"/>
          <w:szCs w:val="26"/>
        </w:rPr>
        <w:t xml:space="preserve"> связи.  </w:t>
      </w:r>
    </w:p>
    <w:p w:rsidR="00EF623A" w:rsidRDefault="00EF623A" w:rsidP="00801220">
      <w:pPr>
        <w:ind w:right="-11" w:firstLine="1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01D8F" w:rsidRDefault="00601D8F" w:rsidP="00801220">
      <w:pPr>
        <w:ind w:right="-11" w:firstLine="1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501EF" w:rsidRDefault="002022BE" w:rsidP="003404EF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  <w:r w:rsidRPr="003404EF">
        <w:rPr>
          <w:rStyle w:val="a4"/>
          <w:rFonts w:ascii="Times New Roman" w:hAnsi="Times New Roman"/>
          <w:color w:val="000000"/>
          <w:sz w:val="28"/>
          <w:szCs w:val="28"/>
          <w:u w:val="single"/>
        </w:rPr>
        <w:t>Обращаться по адресу:</w:t>
      </w:r>
    </w:p>
    <w:p w:rsidR="00601D8F" w:rsidRPr="003404EF" w:rsidRDefault="00601D8F" w:rsidP="003404EF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  <w:u w:val="single"/>
        </w:rPr>
      </w:pPr>
    </w:p>
    <w:p w:rsidR="00F10335" w:rsidRPr="00601D8F" w:rsidRDefault="004501EF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г</w:t>
      </w:r>
      <w:proofErr w:type="gramStart"/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.С</w:t>
      </w:r>
      <w:proofErr w:type="gramEnd"/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тародуб, ул.Ленина, д.66, </w:t>
      </w:r>
    </w:p>
    <w:p w:rsidR="002022BE" w:rsidRPr="00601D8F" w:rsidRDefault="002022BE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кабинет</w:t>
      </w:r>
      <w:r w:rsidR="004501EF"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№1</w:t>
      </w:r>
    </w:p>
    <w:p w:rsidR="004501EF" w:rsidRPr="00601D8F" w:rsidRDefault="002022BE" w:rsidP="003404EF">
      <w:pPr>
        <w:spacing w:after="0" w:line="240" w:lineRule="auto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601D8F">
        <w:rPr>
          <w:rStyle w:val="a4"/>
          <w:rFonts w:ascii="Times New Roman" w:hAnsi="Times New Roman"/>
          <w:color w:val="000000"/>
          <w:sz w:val="26"/>
          <w:szCs w:val="26"/>
        </w:rPr>
        <w:t>часы работы:</w:t>
      </w:r>
    </w:p>
    <w:p w:rsidR="00884375" w:rsidRPr="00601D8F" w:rsidRDefault="002022BE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пн-чт</w:t>
      </w:r>
      <w:proofErr w:type="spellEnd"/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с 8-30 до 17-45</w:t>
      </w:r>
    </w:p>
    <w:p w:rsidR="002022BE" w:rsidRPr="00601D8F" w:rsidRDefault="00D205F2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proofErr w:type="spellStart"/>
      <w:proofErr w:type="gramStart"/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пт</w:t>
      </w:r>
      <w:proofErr w:type="spellEnd"/>
      <w:proofErr w:type="gramEnd"/>
      <w:r w:rsidR="002022BE"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с 8-30 до 16-30</w:t>
      </w:r>
    </w:p>
    <w:p w:rsidR="002022BE" w:rsidRPr="00601D8F" w:rsidRDefault="002022BE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выходной: суббота, воскресенье</w:t>
      </w:r>
    </w:p>
    <w:p w:rsidR="003404EF" w:rsidRPr="00601D8F" w:rsidRDefault="003404EF" w:rsidP="003404EF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</w:p>
    <w:p w:rsidR="000B4DC2" w:rsidRPr="00601D8F" w:rsidRDefault="002022BE" w:rsidP="00183D6C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телефон для справок</w:t>
      </w:r>
      <w:r w:rsidR="004501EF"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601D8F">
        <w:rPr>
          <w:rStyle w:val="a4"/>
          <w:rFonts w:ascii="Times New Roman" w:hAnsi="Times New Roman"/>
          <w:b w:val="0"/>
          <w:color w:val="000000"/>
          <w:sz w:val="26"/>
          <w:szCs w:val="26"/>
        </w:rPr>
        <w:t>2-24-13</w:t>
      </w:r>
    </w:p>
    <w:p w:rsidR="00601D8F" w:rsidRPr="00601D8F" w:rsidRDefault="00601D8F" w:rsidP="00183D6C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6"/>
          <w:szCs w:val="26"/>
        </w:rPr>
      </w:pPr>
    </w:p>
    <w:p w:rsidR="00601D8F" w:rsidRDefault="00601D8F" w:rsidP="00183D6C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BC2F7A" w:rsidRDefault="00BC2F7A" w:rsidP="00183D6C">
      <w:pPr>
        <w:spacing w:after="0" w:line="24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3404EF" w:rsidRDefault="003404EF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noProof/>
          <w:sz w:val="48"/>
          <w:szCs w:val="48"/>
        </w:rPr>
      </w:pPr>
    </w:p>
    <w:p w:rsidR="00860807" w:rsidRDefault="007D3AE6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sz w:val="48"/>
          <w:szCs w:val="48"/>
        </w:rPr>
        <w:drawing>
          <wp:inline distT="0" distB="0" distL="0" distR="0">
            <wp:extent cx="812800" cy="457200"/>
            <wp:effectExtent l="19050" t="0" r="6350" b="0"/>
            <wp:docPr id="1" name="Рисунок 1" descr="logo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EF" w:rsidRPr="00601D8F" w:rsidRDefault="00183D6C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Cs/>
          <w:sz w:val="26"/>
          <w:szCs w:val="26"/>
        </w:rPr>
      </w:pPr>
      <w:r w:rsidRPr="00601D8F">
        <w:rPr>
          <w:rFonts w:ascii="Times New Roman" w:hAnsi="Times New Roman"/>
          <w:bCs/>
          <w:sz w:val="26"/>
          <w:szCs w:val="26"/>
        </w:rPr>
        <w:t>Департамент семьи, социальной и демографической политики Брянской области</w:t>
      </w:r>
    </w:p>
    <w:p w:rsidR="00183D6C" w:rsidRPr="00F10335" w:rsidRDefault="00183D6C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Cs/>
          <w:sz w:val="28"/>
          <w:szCs w:val="28"/>
        </w:rPr>
      </w:pPr>
    </w:p>
    <w:p w:rsidR="00183D6C" w:rsidRPr="00601D8F" w:rsidRDefault="00183D6C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Cs/>
          <w:sz w:val="26"/>
          <w:szCs w:val="26"/>
        </w:rPr>
      </w:pPr>
      <w:r w:rsidRPr="00601D8F">
        <w:rPr>
          <w:rFonts w:ascii="Times New Roman" w:hAnsi="Times New Roman"/>
          <w:bCs/>
          <w:sz w:val="26"/>
          <w:szCs w:val="26"/>
        </w:rPr>
        <w:t>ГБУ Комплексный центр социального обслуживания Стародубского района</w:t>
      </w:r>
    </w:p>
    <w:p w:rsidR="003404EF" w:rsidRDefault="003404EF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Cs/>
          <w:sz w:val="32"/>
          <w:szCs w:val="32"/>
        </w:rPr>
      </w:pPr>
    </w:p>
    <w:p w:rsidR="00F10335" w:rsidRDefault="00F10335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10335" w:rsidRDefault="00183D6C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Условия </w:t>
      </w:r>
    </w:p>
    <w:p w:rsidR="00183D6C" w:rsidRDefault="00183D6C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 порядок назначения и выплаты государственной социальной помощи малоимущим семьям, малоимущим одиноко проживающим гражданам в Брянской области</w:t>
      </w:r>
    </w:p>
    <w:p w:rsidR="00183D6C" w:rsidRDefault="00183D6C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3D6C" w:rsidRDefault="00183D6C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B227F" w:rsidRDefault="000B227F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3D6C" w:rsidRDefault="00183D6C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F623A" w:rsidRDefault="00EF623A" w:rsidP="00183D6C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04EF" w:rsidRDefault="003404EF" w:rsidP="003404E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ind w:left="120"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404EF" w:rsidSect="00EF623A">
      <w:type w:val="continuous"/>
      <w:pgSz w:w="16838" w:h="11906" w:orient="landscape" w:code="9"/>
      <w:pgMar w:top="567" w:right="395" w:bottom="567" w:left="567" w:header="709" w:footer="709" w:gutter="0"/>
      <w:cols w:num="3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3AB0"/>
    <w:multiLevelType w:val="hybridMultilevel"/>
    <w:tmpl w:val="399EDB9E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13A71E85"/>
    <w:multiLevelType w:val="hybridMultilevel"/>
    <w:tmpl w:val="39AE4DE0"/>
    <w:lvl w:ilvl="0" w:tplc="7312156A">
      <w:start w:val="1"/>
      <w:numFmt w:val="bullet"/>
      <w:lvlText w:val="-"/>
      <w:lvlJc w:val="left"/>
      <w:pPr>
        <w:tabs>
          <w:tab w:val="num" w:pos="712"/>
        </w:tabs>
        <w:ind w:left="712" w:hanging="352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73282D"/>
    <w:multiLevelType w:val="hybridMultilevel"/>
    <w:tmpl w:val="F8601C1A"/>
    <w:lvl w:ilvl="0" w:tplc="5C9A0EBE">
      <w:start w:val="1"/>
      <w:numFmt w:val="bullet"/>
      <w:lvlText w:val=""/>
      <w:lvlJc w:val="left"/>
      <w:pPr>
        <w:tabs>
          <w:tab w:val="num" w:pos="709"/>
        </w:tabs>
        <w:ind w:left="709" w:hanging="349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151328"/>
    <w:multiLevelType w:val="hybridMultilevel"/>
    <w:tmpl w:val="5CB28F92"/>
    <w:lvl w:ilvl="0" w:tplc="17C8A40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 w:val="0"/>
        <w:color w:val="auto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0028D"/>
    <w:multiLevelType w:val="multilevel"/>
    <w:tmpl w:val="39AE4DE0"/>
    <w:lvl w:ilvl="0">
      <w:start w:val="1"/>
      <w:numFmt w:val="bullet"/>
      <w:lvlText w:val="-"/>
      <w:lvlJc w:val="left"/>
      <w:pPr>
        <w:tabs>
          <w:tab w:val="num" w:pos="712"/>
        </w:tabs>
        <w:ind w:left="712" w:hanging="352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22513"/>
    <w:multiLevelType w:val="hybridMultilevel"/>
    <w:tmpl w:val="225C94F2"/>
    <w:lvl w:ilvl="0" w:tplc="17C8A40C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30D35228"/>
    <w:multiLevelType w:val="hybridMultilevel"/>
    <w:tmpl w:val="292C0AC8"/>
    <w:lvl w:ilvl="0" w:tplc="17C8A40C">
      <w:start w:val="1"/>
      <w:numFmt w:val="bullet"/>
      <w:lvlText w:val=""/>
      <w:lvlJc w:val="left"/>
      <w:pPr>
        <w:tabs>
          <w:tab w:val="num" w:pos="1789"/>
        </w:tabs>
        <w:ind w:left="1789" w:hanging="349"/>
      </w:pPr>
      <w:rPr>
        <w:rFonts w:ascii="Wingdings" w:hAnsi="Wingdings" w:hint="default"/>
        <w:b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35F3D"/>
    <w:multiLevelType w:val="hybridMultilevel"/>
    <w:tmpl w:val="4782A7E0"/>
    <w:lvl w:ilvl="0" w:tplc="BB648CCE">
      <w:start w:val="1"/>
      <w:numFmt w:val="bullet"/>
      <w:lvlText w:val=""/>
      <w:lvlJc w:val="left"/>
      <w:pPr>
        <w:tabs>
          <w:tab w:val="num" w:pos="1249"/>
        </w:tabs>
        <w:ind w:left="1249" w:hanging="349"/>
      </w:pPr>
      <w:rPr>
        <w:rFonts w:ascii="Wingdings" w:hAnsi="Wingdings" w:hint="default"/>
        <w:b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C7E37"/>
    <w:multiLevelType w:val="hybridMultilevel"/>
    <w:tmpl w:val="D7AEDBC8"/>
    <w:lvl w:ilvl="0" w:tplc="A8065A9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A8065A9C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>
    <w:nsid w:val="5D53749A"/>
    <w:multiLevelType w:val="multilevel"/>
    <w:tmpl w:val="F8601C1A"/>
    <w:lvl w:ilvl="0">
      <w:start w:val="1"/>
      <w:numFmt w:val="bullet"/>
      <w:lvlText w:val=""/>
      <w:lvlJc w:val="left"/>
      <w:pPr>
        <w:tabs>
          <w:tab w:val="num" w:pos="709"/>
        </w:tabs>
        <w:ind w:left="709" w:hanging="349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3A414C"/>
    <w:multiLevelType w:val="hybridMultilevel"/>
    <w:tmpl w:val="F2CE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162D4"/>
    <w:multiLevelType w:val="hybridMultilevel"/>
    <w:tmpl w:val="D4FA1E4A"/>
    <w:lvl w:ilvl="0" w:tplc="17C8A40C">
      <w:start w:val="1"/>
      <w:numFmt w:val="bullet"/>
      <w:lvlText w:val=""/>
      <w:lvlJc w:val="left"/>
      <w:pPr>
        <w:tabs>
          <w:tab w:val="num" w:pos="469"/>
        </w:tabs>
        <w:ind w:left="469" w:hanging="469"/>
      </w:pPr>
      <w:rPr>
        <w:rFonts w:ascii="Wingdings" w:hAnsi="Wingdings" w:hint="default"/>
        <w:b/>
        <w:i w:val="0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41C18"/>
    <w:rsid w:val="00003698"/>
    <w:rsid w:val="0004050A"/>
    <w:rsid w:val="00041C18"/>
    <w:rsid w:val="000938BD"/>
    <w:rsid w:val="000B227F"/>
    <w:rsid w:val="000B4DC2"/>
    <w:rsid w:val="00183D6C"/>
    <w:rsid w:val="001A4566"/>
    <w:rsid w:val="001A7D0E"/>
    <w:rsid w:val="001E7FF1"/>
    <w:rsid w:val="001F625A"/>
    <w:rsid w:val="002022BE"/>
    <w:rsid w:val="002300A4"/>
    <w:rsid w:val="00273803"/>
    <w:rsid w:val="002B4BAD"/>
    <w:rsid w:val="002D5334"/>
    <w:rsid w:val="003404EF"/>
    <w:rsid w:val="0038565C"/>
    <w:rsid w:val="004501EF"/>
    <w:rsid w:val="00552813"/>
    <w:rsid w:val="0058313B"/>
    <w:rsid w:val="00586701"/>
    <w:rsid w:val="00600D7E"/>
    <w:rsid w:val="00601D8F"/>
    <w:rsid w:val="00693E97"/>
    <w:rsid w:val="007136EB"/>
    <w:rsid w:val="007474F6"/>
    <w:rsid w:val="007A44BB"/>
    <w:rsid w:val="007D3AE6"/>
    <w:rsid w:val="00801220"/>
    <w:rsid w:val="00832B89"/>
    <w:rsid w:val="00860807"/>
    <w:rsid w:val="00884375"/>
    <w:rsid w:val="008D38A4"/>
    <w:rsid w:val="00965BF3"/>
    <w:rsid w:val="00980F3C"/>
    <w:rsid w:val="00993E79"/>
    <w:rsid w:val="009A7430"/>
    <w:rsid w:val="00A46CBE"/>
    <w:rsid w:val="00A54E82"/>
    <w:rsid w:val="00AA2AF6"/>
    <w:rsid w:val="00BC2F7A"/>
    <w:rsid w:val="00BD6185"/>
    <w:rsid w:val="00C117CA"/>
    <w:rsid w:val="00CB477E"/>
    <w:rsid w:val="00CD74BF"/>
    <w:rsid w:val="00D15D97"/>
    <w:rsid w:val="00D205F2"/>
    <w:rsid w:val="00D379FA"/>
    <w:rsid w:val="00D40AA3"/>
    <w:rsid w:val="00D92A93"/>
    <w:rsid w:val="00DE3F60"/>
    <w:rsid w:val="00DF4424"/>
    <w:rsid w:val="00EA247B"/>
    <w:rsid w:val="00EF623A"/>
    <w:rsid w:val="00F028DD"/>
    <w:rsid w:val="00F1007B"/>
    <w:rsid w:val="00F10335"/>
    <w:rsid w:val="00FA01F2"/>
    <w:rsid w:val="00FF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7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43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884375"/>
    <w:rPr>
      <w:b/>
      <w:bCs/>
    </w:rPr>
  </w:style>
  <w:style w:type="paragraph" w:styleId="a5">
    <w:name w:val="List Paragraph"/>
    <w:basedOn w:val="a"/>
    <w:uiPriority w:val="34"/>
    <w:qFormat/>
    <w:rsid w:val="00586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6261">
          <w:marLeft w:val="330"/>
          <w:marRight w:val="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054E-20CC-47F4-95CB-A1448039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Links>
    <vt:vector size="6" baseType="variant"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Приют</dc:creator>
  <cp:keywords/>
  <cp:lastModifiedBy>Zver</cp:lastModifiedBy>
  <cp:revision>11</cp:revision>
  <cp:lastPrinted>2017-12-25T13:31:00Z</cp:lastPrinted>
  <dcterms:created xsi:type="dcterms:W3CDTF">2017-12-12T09:44:00Z</dcterms:created>
  <dcterms:modified xsi:type="dcterms:W3CDTF">2017-12-25T13:34:00Z</dcterms:modified>
</cp:coreProperties>
</file>